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A1" w:rsidRDefault="007B7F99" w:rsidP="003230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94D51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</w:t>
      </w:r>
      <w:r w:rsidR="0032308E" w:rsidRPr="00E94D51">
        <w:rPr>
          <w:rFonts w:ascii="Times New Roman" w:hAnsi="Times New Roman" w:cs="Times New Roman"/>
          <w:b/>
          <w:sz w:val="24"/>
          <w:szCs w:val="24"/>
          <w:lang w:val="uk-UA"/>
        </w:rPr>
        <w:t>нічних та якісних характеристик</w:t>
      </w:r>
      <w:r w:rsidRPr="00E94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розміру бюджетного призначення, очікуваної вартості </w:t>
      </w:r>
      <w:r w:rsidR="00D43C09" w:rsidRPr="00E94D51">
        <w:rPr>
          <w:rFonts w:ascii="Times New Roman" w:hAnsi="Times New Roman" w:cs="Times New Roman"/>
          <w:b/>
          <w:sz w:val="24"/>
          <w:szCs w:val="24"/>
          <w:lang w:val="uk-UA"/>
        </w:rPr>
        <w:t>предмета закупівлі</w:t>
      </w:r>
      <w:r w:rsidR="00D43C09" w:rsidRPr="00E94D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43C09" w:rsidRPr="00E94D51" w:rsidRDefault="009E27A1" w:rsidP="003230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43C09" w:rsidRPr="00E94D51">
        <w:rPr>
          <w:rFonts w:ascii="Times New Roman" w:hAnsi="Times New Roman" w:cs="Times New Roman"/>
          <w:sz w:val="24"/>
          <w:szCs w:val="24"/>
          <w:lang w:val="uk-UA"/>
        </w:rPr>
        <w:t>на підставі постанови Кабінету Міністрів України від 11.10.2016 №710</w:t>
      </w:r>
      <w:r w:rsidR="00ED310E">
        <w:rPr>
          <w:rFonts w:ascii="Times New Roman" w:hAnsi="Times New Roman" w:cs="Times New Roman"/>
          <w:sz w:val="24"/>
          <w:szCs w:val="24"/>
          <w:lang w:val="uk-UA"/>
        </w:rPr>
        <w:t xml:space="preserve"> «Про ефективне використання державних коштів</w:t>
      </w:r>
      <w:r w:rsidR="00D43C09" w:rsidRPr="00E94D51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)</w:t>
      </w:r>
    </w:p>
    <w:p w:rsidR="0032308E" w:rsidRPr="00E94D51" w:rsidRDefault="0032308E" w:rsidP="0032308E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tbl>
      <w:tblPr>
        <w:tblStyle w:val="a3"/>
        <w:tblW w:w="9606" w:type="dxa"/>
        <w:tblLook w:val="04A0"/>
      </w:tblPr>
      <w:tblGrid>
        <w:gridCol w:w="4361"/>
        <w:gridCol w:w="5245"/>
      </w:tblGrid>
      <w:tr w:rsidR="00D43C09" w:rsidRPr="00E34783" w:rsidTr="0076727D">
        <w:tc>
          <w:tcPr>
            <w:tcW w:w="4361" w:type="dxa"/>
          </w:tcPr>
          <w:p w:rsidR="00D43C09" w:rsidRPr="00DD1B20" w:rsidRDefault="00D43C09" w:rsidP="00FF45C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DD1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Назва предмета закупівлі </w:t>
            </w:r>
          </w:p>
        </w:tc>
        <w:tc>
          <w:tcPr>
            <w:tcW w:w="5245" w:type="dxa"/>
          </w:tcPr>
          <w:p w:rsidR="00CA3D50" w:rsidRDefault="00CA3D50" w:rsidP="00CA3D50">
            <w:pPr>
              <w:tabs>
                <w:tab w:val="left" w:pos="-4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7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Спеціальний продукт харчування для дітей, хворих на </w:t>
            </w:r>
            <w:proofErr w:type="spellStart"/>
            <w:r w:rsidRPr="00537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фенілкетонурію</w:t>
            </w:r>
            <w:proofErr w:type="spellEnd"/>
            <w:r w:rsidRPr="00537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«ФКУ Нутрі 2 </w:t>
            </w:r>
            <w:proofErr w:type="spellStart"/>
            <w:r w:rsidRPr="00537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Енерджі</w:t>
            </w:r>
            <w:proofErr w:type="spellEnd"/>
            <w:r w:rsidRPr="00537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37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537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ДК</w:t>
            </w:r>
            <w:proofErr w:type="spellEnd"/>
            <w:r w:rsidRPr="00537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021:2015 – </w:t>
            </w:r>
            <w:r w:rsidRPr="00537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1588</w:t>
            </w:r>
            <w:r w:rsidRPr="00537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0000-</w:t>
            </w:r>
            <w:r w:rsidRPr="00537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0</w:t>
            </w:r>
            <w:r w:rsidRPr="00537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37E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–</w:t>
            </w:r>
            <w:r w:rsidRPr="00537E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Спеціальні</w:t>
            </w:r>
            <w:proofErr w:type="spellEnd"/>
            <w:r w:rsidRPr="00537E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продукти харчування, збагачені поживними речовинами)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;</w:t>
            </w:r>
          </w:p>
          <w:p w:rsidR="009A0865" w:rsidRPr="00DD1B20" w:rsidRDefault="00CA3D50" w:rsidP="009A0865">
            <w:pPr>
              <w:tabs>
                <w:tab w:val="left" w:pos="-4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37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Спеціальний продукт харчування для дітей, хворих на </w:t>
            </w:r>
            <w:proofErr w:type="spellStart"/>
            <w:r w:rsidRPr="00537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фенілкетонурію</w:t>
            </w:r>
            <w:proofErr w:type="spellEnd"/>
            <w:r w:rsidRPr="00537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r w:rsidRPr="00537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ФКУ Нутрі 2 Концентрат»</w:t>
            </w:r>
            <w:r w:rsidRPr="00537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537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ДК</w:t>
            </w:r>
            <w:proofErr w:type="spellEnd"/>
            <w:r w:rsidRPr="00537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021:2015 – </w:t>
            </w:r>
            <w:r w:rsidRPr="00537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1588</w:t>
            </w:r>
            <w:r w:rsidRPr="00537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0000-</w:t>
            </w:r>
            <w:r w:rsidRPr="00537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0</w:t>
            </w:r>
            <w:r w:rsidRPr="00537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37E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–</w:t>
            </w:r>
            <w:r w:rsidRPr="00537E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Спеціальні</w:t>
            </w:r>
            <w:proofErr w:type="spellEnd"/>
            <w:r w:rsidRPr="00537E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продукти харчування, збагачені поживними речовинами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)</w:t>
            </w:r>
            <w:r w:rsidR="00603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D43C09" w:rsidRPr="00113F92" w:rsidTr="004940A8">
        <w:tc>
          <w:tcPr>
            <w:tcW w:w="4361" w:type="dxa"/>
          </w:tcPr>
          <w:p w:rsidR="00D43C09" w:rsidRPr="00113F92" w:rsidRDefault="00624FD3" w:rsidP="00FF45C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13F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Назва </w:t>
            </w:r>
            <w:r w:rsidR="00D43C09" w:rsidRPr="00113F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процедури</w:t>
            </w:r>
            <w:r w:rsidRPr="00113F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закупівлі</w:t>
            </w:r>
          </w:p>
        </w:tc>
        <w:tc>
          <w:tcPr>
            <w:tcW w:w="5245" w:type="dxa"/>
            <w:shd w:val="clear" w:color="auto" w:fill="auto"/>
          </w:tcPr>
          <w:p w:rsidR="00D43C09" w:rsidRPr="004940A8" w:rsidRDefault="00FD0FB6" w:rsidP="009E27A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4940A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EBEDEE"/>
                <w:lang w:val="uk-UA"/>
              </w:rPr>
              <w:t>Відкриті торги</w:t>
            </w:r>
          </w:p>
        </w:tc>
      </w:tr>
      <w:tr w:rsidR="006E7E18" w:rsidRPr="00113F92" w:rsidTr="0076727D">
        <w:tc>
          <w:tcPr>
            <w:tcW w:w="4361" w:type="dxa"/>
          </w:tcPr>
          <w:p w:rsidR="006E7E18" w:rsidRPr="00113F92" w:rsidRDefault="00FE328A" w:rsidP="005E49C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13F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Номер процедури закупівлі в електронній системі закупівель</w:t>
            </w:r>
          </w:p>
        </w:tc>
        <w:tc>
          <w:tcPr>
            <w:tcW w:w="5245" w:type="dxa"/>
            <w:vAlign w:val="center"/>
          </w:tcPr>
          <w:p w:rsidR="006E7E18" w:rsidRPr="00CA3D50" w:rsidRDefault="00E34783" w:rsidP="00CA3D5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E34783">
              <w:rPr>
                <w:rStyle w:val="ng-binding"/>
                <w:rFonts w:ascii="Times New Roman" w:hAnsi="Times New Roman" w:cs="Times New Roman"/>
                <w:b/>
                <w:bCs/>
                <w:sz w:val="28"/>
                <w:szCs w:val="28"/>
              </w:rPr>
              <w:t>UA-2021-0</w:t>
            </w:r>
            <w:r w:rsidR="00CA3D50">
              <w:rPr>
                <w:rStyle w:val="ng-binding"/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 w:rsidRPr="00E34783">
              <w:rPr>
                <w:rStyle w:val="ng-binding"/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  <w:r w:rsidR="00CA3D50">
              <w:rPr>
                <w:rStyle w:val="ng-binding"/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  <w:r w:rsidRPr="00E34783">
              <w:rPr>
                <w:rStyle w:val="ng-binding"/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  <w:r w:rsidR="00CA3D50">
              <w:rPr>
                <w:rStyle w:val="ng-binding"/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11457</w:t>
            </w:r>
            <w:r w:rsidRPr="00E34783">
              <w:rPr>
                <w:rStyle w:val="ng-binding"/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A3D50">
              <w:rPr>
                <w:rStyle w:val="ng-binding"/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</w:p>
        </w:tc>
      </w:tr>
      <w:tr w:rsidR="006E7E18" w:rsidRPr="00CA3D50" w:rsidTr="0076727D">
        <w:tc>
          <w:tcPr>
            <w:tcW w:w="4361" w:type="dxa"/>
          </w:tcPr>
          <w:p w:rsidR="006E7E18" w:rsidRPr="00113F92" w:rsidRDefault="006E7E18" w:rsidP="00FF45C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13F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245" w:type="dxa"/>
          </w:tcPr>
          <w:p w:rsidR="00161BA7" w:rsidRPr="0060354E" w:rsidRDefault="00161BA7" w:rsidP="00161BA7">
            <w:pPr>
              <w:pStyle w:val="a5"/>
              <w:widowControl w:val="0"/>
              <w:tabs>
                <w:tab w:val="left" w:pos="0"/>
                <w:tab w:val="left" w:pos="142"/>
              </w:tabs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Товар має бути зареєстрованим, я</w:t>
            </w:r>
            <w:r w:rsidRPr="0060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кість товару повинна відповідати технічним, </w:t>
            </w:r>
            <w:r w:rsidR="0060354E" w:rsidRPr="0060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якісним,</w:t>
            </w:r>
            <w:r w:rsidRPr="0060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кількісним </w:t>
            </w:r>
            <w:r w:rsidR="00DB2270" w:rsidRPr="0060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характеристикам</w:t>
            </w:r>
            <w:r w:rsidRPr="0060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, діючим стандартам, характерним для даного товару, чинному законодавству.</w:t>
            </w:r>
            <w:r w:rsidRPr="006035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6E7E18" w:rsidRPr="00161BA7" w:rsidRDefault="00161BA7" w:rsidP="006035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035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Якість </w:t>
            </w:r>
            <w:r w:rsidRPr="0060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035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пеціальних</w:t>
            </w:r>
            <w:proofErr w:type="spellEnd"/>
            <w:r w:rsidRPr="006035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продуктів харчування медичного призначення для дітей, хворих на </w:t>
            </w:r>
            <w:proofErr w:type="spellStart"/>
            <w:r w:rsidRPr="006035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фенілкетонурію</w:t>
            </w:r>
            <w:proofErr w:type="spellEnd"/>
            <w:r w:rsidRPr="006035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F13B68" w:rsidRPr="006035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підтверджуються </w:t>
            </w:r>
            <w:r w:rsidR="00573D88" w:rsidRPr="006035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оригіналами або копіями</w:t>
            </w:r>
            <w:r w:rsidR="00CA3D50" w:rsidRPr="0060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сертифікат</w:t>
            </w:r>
            <w:r w:rsidR="00573D88" w:rsidRPr="006035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 </w:t>
            </w:r>
            <w:r w:rsidR="00CA3D50" w:rsidRPr="0060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(сертифікат</w:t>
            </w:r>
            <w:r w:rsidR="00573D88" w:rsidRPr="006035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ів</w:t>
            </w:r>
            <w:r w:rsidR="00CA3D50" w:rsidRPr="0060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) аналізу виробника щодо серійного контролю</w:t>
            </w:r>
            <w:r w:rsidR="0060354E" w:rsidRPr="0060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та </w:t>
            </w:r>
            <w:r w:rsidR="00CA3D50" w:rsidRPr="0060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міжнародн</w:t>
            </w:r>
            <w:r w:rsidR="00573D88" w:rsidRPr="006035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ого</w:t>
            </w:r>
            <w:r w:rsidR="00CA3D50" w:rsidRPr="0060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сертифікату (сертифікатів) якості виробника </w:t>
            </w:r>
            <w:r w:rsidR="0060354E" w:rsidRPr="00603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щодо якості виробництва стандартам належної практики. </w:t>
            </w:r>
            <w:r w:rsidR="006035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6E7E18" w:rsidRPr="00CA3D50" w:rsidTr="0076727D">
        <w:tc>
          <w:tcPr>
            <w:tcW w:w="4361" w:type="dxa"/>
          </w:tcPr>
          <w:p w:rsidR="006E7E18" w:rsidRPr="00113F92" w:rsidRDefault="006E7E18" w:rsidP="00FF45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3F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5245" w:type="dxa"/>
          </w:tcPr>
          <w:p w:rsidR="004940A8" w:rsidRPr="004940A8" w:rsidRDefault="004940A8" w:rsidP="004940A8">
            <w:pPr>
              <w:pStyle w:val="a7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0A8">
              <w:rPr>
                <w:rFonts w:ascii="Times New Roman" w:hAnsi="Times New Roman"/>
                <w:color w:val="000000"/>
                <w:sz w:val="24"/>
                <w:szCs w:val="24"/>
              </w:rPr>
              <w:t>Рішення 38 сесії Харківської міської ради 7 скликання від 02.12.2020 року № 2293/20 «Про бюджет Харківської міської територіальної громади на 2021 рік» та рішення 2 сесії Харківської міської ради 8 скликання від 30.12.2020 № 12/20 «Про внесення змін до рішення 38 сесії Харківської міської ради 7 скликання від 02.12.2020 року № 2293/20 «Про бюджет Харківської міської територіальної громади на 2021 рік»</w:t>
            </w:r>
            <w:r w:rsidR="00DB22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E7E18" w:rsidRPr="0076727D" w:rsidRDefault="006E7E18" w:rsidP="006F1F0F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7E18" w:rsidRPr="00E34783" w:rsidTr="0076727D">
        <w:tc>
          <w:tcPr>
            <w:tcW w:w="4361" w:type="dxa"/>
          </w:tcPr>
          <w:p w:rsidR="006E7E18" w:rsidRPr="00113F92" w:rsidRDefault="006E7E18" w:rsidP="00FF45C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13F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очікуваної вартості</w:t>
            </w:r>
          </w:p>
        </w:tc>
        <w:tc>
          <w:tcPr>
            <w:tcW w:w="5245" w:type="dxa"/>
          </w:tcPr>
          <w:p w:rsidR="006E7E18" w:rsidRDefault="00D128E3" w:rsidP="00DB227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4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</w:t>
            </w:r>
            <w:r w:rsidR="0038623F" w:rsidRPr="00DC4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одиниці товару </w:t>
            </w:r>
            <w:r w:rsidRPr="00DC4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</w:t>
            </w:r>
            <w:r w:rsidR="0038623F" w:rsidRPr="00DC4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ена за середнім показником </w:t>
            </w:r>
            <w:r w:rsidRPr="00DC4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шляхом </w:t>
            </w:r>
            <w:r w:rsidR="0038623F" w:rsidRPr="00DC4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моніторингу закупівель аналогічного товару </w:t>
            </w:r>
            <w:r w:rsidR="00494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системі  </w:t>
            </w:r>
            <w:proofErr w:type="spellStart"/>
            <w:r w:rsidR="00494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Прозорро</w:t>
            </w:r>
            <w:proofErr w:type="spellEnd"/>
            <w:r w:rsidR="00DB2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цін  виробника на аналогічний товар</w:t>
            </w:r>
            <w:r w:rsidR="00494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A0865" w:rsidRPr="00DC428C" w:rsidRDefault="009A0865" w:rsidP="00DB227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2308E" w:rsidRPr="00113F92" w:rsidRDefault="0032308E" w:rsidP="0032308E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32308E" w:rsidRPr="00E94D51" w:rsidRDefault="0032308E" w:rsidP="007B7F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2308E" w:rsidRPr="00E94D51" w:rsidRDefault="0032308E" w:rsidP="007B7F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2308E" w:rsidRPr="00E94D51" w:rsidSect="009A08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charset w:val="0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F4BD2"/>
    <w:multiLevelType w:val="hybridMultilevel"/>
    <w:tmpl w:val="5A3C0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D7392"/>
    <w:multiLevelType w:val="hybridMultilevel"/>
    <w:tmpl w:val="10B68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C03BE"/>
    <w:multiLevelType w:val="hybridMultilevel"/>
    <w:tmpl w:val="17884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738B2"/>
    <w:multiLevelType w:val="hybridMultilevel"/>
    <w:tmpl w:val="0E5051C4"/>
    <w:lvl w:ilvl="0" w:tplc="C9E6F5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4227C"/>
    <w:multiLevelType w:val="multilevel"/>
    <w:tmpl w:val="AA8C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9C5284"/>
    <w:multiLevelType w:val="hybridMultilevel"/>
    <w:tmpl w:val="53F8B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7F99"/>
    <w:rsid w:val="00036551"/>
    <w:rsid w:val="0004046C"/>
    <w:rsid w:val="000C66CB"/>
    <w:rsid w:val="00113F92"/>
    <w:rsid w:val="00151D24"/>
    <w:rsid w:val="00161BA7"/>
    <w:rsid w:val="00196968"/>
    <w:rsid w:val="001B5F9D"/>
    <w:rsid w:val="0031541D"/>
    <w:rsid w:val="0032308E"/>
    <w:rsid w:val="0038623F"/>
    <w:rsid w:val="003F0472"/>
    <w:rsid w:val="004940A8"/>
    <w:rsid w:val="00535FFC"/>
    <w:rsid w:val="00573D88"/>
    <w:rsid w:val="0060354E"/>
    <w:rsid w:val="00624FD3"/>
    <w:rsid w:val="006733A1"/>
    <w:rsid w:val="006C21BB"/>
    <w:rsid w:val="006E501E"/>
    <w:rsid w:val="006E7E18"/>
    <w:rsid w:val="006F1F0F"/>
    <w:rsid w:val="0076727D"/>
    <w:rsid w:val="007B21D6"/>
    <w:rsid w:val="007B7F99"/>
    <w:rsid w:val="00804A51"/>
    <w:rsid w:val="008D6A8A"/>
    <w:rsid w:val="009A0865"/>
    <w:rsid w:val="009E27A1"/>
    <w:rsid w:val="00A62BC0"/>
    <w:rsid w:val="00AC4558"/>
    <w:rsid w:val="00B37320"/>
    <w:rsid w:val="00BE2099"/>
    <w:rsid w:val="00CA3D50"/>
    <w:rsid w:val="00D128E3"/>
    <w:rsid w:val="00D43C09"/>
    <w:rsid w:val="00DB2270"/>
    <w:rsid w:val="00DC428C"/>
    <w:rsid w:val="00DD1B20"/>
    <w:rsid w:val="00E34783"/>
    <w:rsid w:val="00E94D51"/>
    <w:rsid w:val="00ED310E"/>
    <w:rsid w:val="00EE2C7B"/>
    <w:rsid w:val="00F13B68"/>
    <w:rsid w:val="00F82E97"/>
    <w:rsid w:val="00F9478A"/>
    <w:rsid w:val="00FD0FB6"/>
    <w:rsid w:val="00FD1D1B"/>
    <w:rsid w:val="00FE328A"/>
    <w:rsid w:val="00FF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20"/>
  </w:style>
  <w:style w:type="paragraph" w:styleId="1">
    <w:name w:val="heading 1"/>
    <w:basedOn w:val="a"/>
    <w:link w:val="10"/>
    <w:uiPriority w:val="9"/>
    <w:qFormat/>
    <w:rsid w:val="00FD0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C42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F45CF"/>
    <w:rPr>
      <w:color w:val="0000FF"/>
      <w:u w:val="single"/>
    </w:rPr>
  </w:style>
  <w:style w:type="paragraph" w:styleId="a5">
    <w:name w:val="List Paragraph"/>
    <w:basedOn w:val="a"/>
    <w:qFormat/>
    <w:rsid w:val="00FF45CF"/>
    <w:pPr>
      <w:ind w:left="720"/>
      <w:contextualSpacing/>
    </w:pPr>
  </w:style>
  <w:style w:type="character" w:styleId="a6">
    <w:name w:val="Strong"/>
    <w:basedOn w:val="a0"/>
    <w:uiPriority w:val="22"/>
    <w:qFormat/>
    <w:rsid w:val="00624FD3"/>
    <w:rPr>
      <w:b/>
      <w:bCs/>
    </w:rPr>
  </w:style>
  <w:style w:type="paragraph" w:customStyle="1" w:styleId="a7">
    <w:name w:val="Нормальний текст"/>
    <w:basedOn w:val="a"/>
    <w:rsid w:val="00D128E3"/>
    <w:pPr>
      <w:spacing w:before="120" w:after="0" w:line="240" w:lineRule="auto"/>
      <w:ind w:left="-142" w:firstLine="567"/>
      <w:jc w:val="both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10">
    <w:name w:val="Заголовок 1 Знак"/>
    <w:basedOn w:val="a0"/>
    <w:link w:val="1"/>
    <w:uiPriority w:val="9"/>
    <w:rsid w:val="00FD0FB6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8">
    <w:name w:val="No Spacing"/>
    <w:uiPriority w:val="1"/>
    <w:qFormat/>
    <w:rsid w:val="00FD0FB6"/>
    <w:pPr>
      <w:spacing w:after="0" w:line="240" w:lineRule="auto"/>
    </w:pPr>
  </w:style>
  <w:style w:type="paragraph" w:customStyle="1" w:styleId="Default">
    <w:name w:val="Default"/>
    <w:qFormat/>
    <w:rsid w:val="00FD0FB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DC42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c">
    <w:name w:val="tc"/>
    <w:basedOn w:val="a"/>
    <w:rsid w:val="00DC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ng-binding">
    <w:name w:val="ng-binding"/>
    <w:basedOn w:val="a0"/>
    <w:rsid w:val="00E34783"/>
  </w:style>
  <w:style w:type="character" w:customStyle="1" w:styleId="WW8Num3z1">
    <w:name w:val="WW8Num3z1"/>
    <w:qFormat/>
    <w:rsid w:val="00E34783"/>
    <w:rPr>
      <w:lang w:val="uk-UA"/>
    </w:rPr>
  </w:style>
  <w:style w:type="character" w:customStyle="1" w:styleId="tlid-translation">
    <w:name w:val="tlid-translation"/>
    <w:rsid w:val="00494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2021-01-14T12:56:00Z</cp:lastPrinted>
  <dcterms:created xsi:type="dcterms:W3CDTF">2021-05-31T10:27:00Z</dcterms:created>
  <dcterms:modified xsi:type="dcterms:W3CDTF">2021-05-31T12:06:00Z</dcterms:modified>
</cp:coreProperties>
</file>