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0" w:rsidRDefault="00F82730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ЗАТВЕРДЖЕНО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КНП  «МДКЛ №24» ХМР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              Лідія ШАРАПАНЮК</w:t>
      </w: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  <w:t>ІНФОРМАЦІЯ</w:t>
      </w: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</w:p>
    <w:p w:rsidR="00D2777D" w:rsidRPr="002B2314" w:rsidRDefault="00D2777D" w:rsidP="00F82730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щодо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наявності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 КНП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«Міська</w:t>
      </w:r>
      <w:r w:rsidRPr="002B2314">
        <w:rPr>
          <w:rFonts w:ascii="Times New Roman" w:hAnsi="Times New Roman" w:cs="Times New Roman"/>
        </w:rPr>
        <w:t xml:space="preserve"> дитяча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 клінічна лікарня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2B2314">
        <w:rPr>
          <w:rFonts w:ascii="Times New Roman" w:hAnsi="Times New Roman" w:cs="Times New Roman"/>
          <w:lang w:eastAsia="ru-RU" w:bidi="ru-RU"/>
        </w:rPr>
        <w:t>24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» ХМР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лікарських засобів,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витратних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матеріалів,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медичних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виробів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та харчових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продуктів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для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спеціального дієтичного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споживання, отриманих за кошти державного та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місцевого бюджетів</w:t>
      </w:r>
      <w:r w:rsidR="00F82730">
        <w:rPr>
          <w:rFonts w:ascii="Times New Roman" w:hAnsi="Times New Roman" w:cs="Times New Roman"/>
          <w:color w:val="000000"/>
          <w:lang w:eastAsia="uk-UA" w:bidi="uk-UA"/>
        </w:rPr>
        <w:t xml:space="preserve">       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станом на </w:t>
      </w:r>
      <w:r w:rsidR="00D90824">
        <w:rPr>
          <w:rFonts w:ascii="Times New Roman" w:hAnsi="Times New Roman" w:cs="Times New Roman"/>
          <w:color w:val="000000"/>
          <w:lang w:eastAsia="uk-UA" w:bidi="uk-UA"/>
        </w:rPr>
        <w:t>16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.0</w:t>
      </w:r>
      <w:r w:rsidR="00D90824">
        <w:rPr>
          <w:rFonts w:ascii="Times New Roman" w:hAnsi="Times New Roman" w:cs="Times New Roman"/>
          <w:color w:val="000000"/>
          <w:lang w:eastAsia="uk-UA" w:bidi="uk-UA"/>
        </w:rPr>
        <w:t>9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.2024р.</w:t>
      </w:r>
    </w:p>
    <w:p w:rsidR="00D2777D" w:rsidRPr="002B2314" w:rsidRDefault="00D2777D" w:rsidP="00D2777D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34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884"/>
        <w:gridCol w:w="1662"/>
        <w:gridCol w:w="38"/>
        <w:gridCol w:w="1252"/>
      </w:tblGrid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 w:bidi="uk-UA"/>
              </w:rPr>
              <w:t>Найменування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форма випу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ску та дозува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ння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наявна</w:t>
            </w:r>
          </w:p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кіль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кість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термін придат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ності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75" w:rsidRPr="00051475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b/>
                <w:color w:val="000000"/>
                <w:lang w:val="ru-RU" w:bidi="en-US"/>
              </w:rPr>
            </w:pPr>
            <w:r w:rsidRPr="00051475">
              <w:rPr>
                <w:rFonts w:ascii="Times New Roman" w:hAnsi="Times New Roman" w:cs="Times New Roman"/>
                <w:b/>
                <w:color w:val="000000"/>
                <w:lang w:eastAsia="uk-UA" w:bidi="uk-UA"/>
              </w:rPr>
              <w:t>Джерело отримання – кошти місцевого бюджету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Цеф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t>три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softHyphen/>
              <w:t>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Порошок для приготування розчину для ін'єкцій по 1г у флаконах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bidi="en-US"/>
              </w:rPr>
              <w:t>№1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09.</w:t>
            </w:r>
            <w:r w:rsidR="00820409">
              <w:rPr>
                <w:rFonts w:ascii="Times New Roman" w:hAnsi="Times New Roman" w:cs="Times New Roman"/>
                <w:color w:val="000000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2</w:t>
            </w:r>
            <w:r w:rsidRPr="002B2314">
              <w:rPr>
                <w:rFonts w:ascii="Times New Roman" w:hAnsi="Times New Roman" w:cs="Times New Roman"/>
                <w:lang w:bidi="en-US"/>
              </w:rPr>
              <w:t>5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sz w:val="32"/>
                <w:lang w:val="ru-RU" w:eastAsia="ru-RU" w:bidi="ru-RU"/>
              </w:rPr>
              <w:t>Браксон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</w:t>
            </w:r>
            <w:r w:rsidRPr="00820409">
              <w:rPr>
                <w:rFonts w:ascii="Times New Roman" w:hAnsi="Times New Roman" w:cs="Times New Roman"/>
                <w:sz w:val="24"/>
              </w:rPr>
              <w:t>40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мг/ мл </w:t>
            </w:r>
            <w:r w:rsidRPr="00820409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№10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11.</w:t>
            </w:r>
            <w:r w:rsidR="00820409"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val="en-US" w:bidi="en-US"/>
              </w:rPr>
              <w:t>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 мл по 200 мг/10 мл №1 с. В4012В04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мг/мл по 80 мг/4 мл №1 с. В5005В06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30.06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43</w:t>
            </w:r>
            <w:r w:rsidR="004F52FD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162 мг/0,9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В0046В03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т.п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,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ХАЙРІМОЗ 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р-н д/ін'єкцій 40 мг/0,8 мл №1 Серія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NJ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20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 xml:space="preserve">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sz w:val="32"/>
              </w:rPr>
              <w:t xml:space="preserve">КІМАЦЕФ®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val="ru-RU" w:eastAsia="ru-RU" w:bidi="ru-RU"/>
              </w:rPr>
              <w:t xml:space="preserve">пор. </w:t>
            </w:r>
            <w:r w:rsidRPr="00820409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82040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20409">
              <w:rPr>
                <w:rFonts w:ascii="Times New Roman" w:hAnsi="Times New Roman" w:cs="Times New Roman"/>
                <w:sz w:val="24"/>
              </w:rPr>
              <w:t xml:space="preserve"> ін. р-ну 0,75 г  №1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52FD">
              <w:rPr>
                <w:rFonts w:ascii="Times New Roman" w:hAnsi="Times New Roman" w:cs="Times New Roman"/>
                <w:sz w:val="24"/>
              </w:rPr>
              <w:t>, флакони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994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03.2025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 w:rsidRPr="002B2314">
              <w:rPr>
                <w:rFonts w:ascii="Times New Roman" w:hAnsi="Times New Roman" w:cs="Times New Roman"/>
                <w:lang w:eastAsia="ru-RU" w:bidi="ru-RU"/>
              </w:rPr>
              <w:t xml:space="preserve">Кардіопапір ЛДТ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eastAsia="ru-RU" w:bidi="ru-RU"/>
              </w:rPr>
              <w:t>112*150*300 р</w:t>
            </w:r>
            <w:r w:rsidRPr="00820409">
              <w:rPr>
                <w:rFonts w:ascii="Times New Roman" w:hAnsi="Times New Roman" w:cs="Times New Roman"/>
                <w:sz w:val="24"/>
              </w:rPr>
              <w:t>улони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Фіксаж </w:t>
            </w:r>
            <w:r>
              <w:rPr>
                <w:rFonts w:ascii="Times New Roman" w:hAnsi="Times New Roman" w:cs="Times New Roman"/>
              </w:rPr>
              <w:t>«ОНІКО» для фотохім.обр.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Каністри/ 5л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Проявник «ОНІКО» для фотохім.обр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Каністра / 1л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30*40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152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r w:rsidRPr="00820409">
              <w:rPr>
                <w:rFonts w:ascii="Times New Roman" w:hAnsi="Times New Roman" w:cs="Times New Roman"/>
                <w:sz w:val="24"/>
              </w:rPr>
              <w:t>3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353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18*24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ind w:left="87" w:firstLine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129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</w:tbl>
    <w:p w:rsidR="00775769" w:rsidRDefault="007E0491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Pr="002B2314" w:rsidRDefault="00820409">
      <w:pPr>
        <w:rPr>
          <w:rFonts w:ascii="Times New Roman" w:hAnsi="Times New Roman" w:cs="Times New Roman"/>
          <w:sz w:val="28"/>
          <w:szCs w:val="28"/>
        </w:rPr>
      </w:pPr>
    </w:p>
    <w:p w:rsidR="00D2777D" w:rsidRPr="002B2314" w:rsidRDefault="00D2777D">
      <w:pPr>
        <w:rPr>
          <w:rFonts w:ascii="Times New Roman" w:hAnsi="Times New Roman" w:cs="Times New Roman"/>
          <w:sz w:val="28"/>
          <w:szCs w:val="28"/>
        </w:rPr>
      </w:pPr>
    </w:p>
    <w:p w:rsidR="00D2777D" w:rsidRPr="002B2314" w:rsidRDefault="00D2777D">
      <w:pPr>
        <w:rPr>
          <w:rFonts w:ascii="Times New Roman" w:hAnsi="Times New Roman" w:cs="Times New Roman"/>
          <w:sz w:val="28"/>
          <w:szCs w:val="28"/>
        </w:rPr>
      </w:pPr>
    </w:p>
    <w:p w:rsidR="00F82730" w:rsidRPr="000E0A15" w:rsidRDefault="00F82730" w:rsidP="00F82730">
      <w:pPr>
        <w:jc w:val="center"/>
        <w:rPr>
          <w:rFonts w:ascii="Times New Roman" w:hAnsi="Times New Roman" w:cs="Times New Roman"/>
          <w:b/>
          <w:sz w:val="28"/>
        </w:rPr>
      </w:pPr>
      <w:r w:rsidRPr="000E0A15">
        <w:rPr>
          <w:rFonts w:ascii="Times New Roman" w:hAnsi="Times New Roman" w:cs="Times New Roman"/>
          <w:b/>
          <w:sz w:val="28"/>
        </w:rPr>
        <w:t>ДЕЗІНФЕКЦІЙНІ ЗАСОБИ</w:t>
      </w:r>
    </w:p>
    <w:p w:rsidR="00F82730" w:rsidRPr="000E0A15" w:rsidRDefault="00F82730" w:rsidP="00F82730">
      <w:pPr>
        <w:jc w:val="center"/>
        <w:rPr>
          <w:rFonts w:ascii="Times New Roman" w:hAnsi="Times New Roman" w:cs="Times New Roman"/>
          <w:b/>
          <w:sz w:val="28"/>
        </w:rPr>
      </w:pPr>
      <w:r w:rsidRPr="000E0A15">
        <w:rPr>
          <w:rFonts w:ascii="Times New Roman" w:hAnsi="Times New Roman" w:cs="Times New Roman"/>
          <w:b/>
          <w:sz w:val="28"/>
        </w:rPr>
        <w:t>Джерело отримання – кошти місцевого бюджету</w:t>
      </w:r>
    </w:p>
    <w:p w:rsidR="00F82730" w:rsidRDefault="00F82730" w:rsidP="00F82730">
      <w:pPr>
        <w:jc w:val="center"/>
      </w:pPr>
    </w:p>
    <w:tbl>
      <w:tblPr>
        <w:tblW w:w="10490" w:type="dxa"/>
        <w:tblInd w:w="-459" w:type="dxa"/>
        <w:tblLook w:val="04A0"/>
      </w:tblPr>
      <w:tblGrid>
        <w:gridCol w:w="7513"/>
        <w:gridCol w:w="1134"/>
        <w:gridCol w:w="1843"/>
      </w:tblGrid>
      <w:tr w:rsidR="004F52FD" w:rsidRPr="00F84E2F" w:rsidTr="004F52FD">
        <w:trPr>
          <w:trHeight w:val="765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FD" w:rsidRPr="00F84E2F" w:rsidRDefault="000E0A15" w:rsidP="000E0A1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2FD" w:rsidRPr="00F84E2F" w:rsidRDefault="004F52FD" w:rsidP="00F0479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4E2F">
              <w:rPr>
                <w:rFonts w:eastAsia="Times New Roman" w:cs="Times New Roman"/>
                <w:b/>
                <w:bCs/>
                <w:sz w:val="20"/>
                <w:szCs w:val="20"/>
              </w:rPr>
              <w:t>Од.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FD" w:rsidRPr="00F84E2F" w:rsidRDefault="004F52FD" w:rsidP="00D90824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4E2F">
              <w:rPr>
                <w:rFonts w:eastAsia="Times New Roman" w:cs="Times New Roman"/>
                <w:b/>
                <w:bCs/>
                <w:sz w:val="20"/>
                <w:szCs w:val="20"/>
              </w:rPr>
              <w:t>Залишок на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90824">
              <w:rPr>
                <w:rFonts w:eastAsia="Times New Roman" w:cs="Times New Roman"/>
                <w:b/>
                <w:bCs/>
                <w:sz w:val="22"/>
                <w:szCs w:val="20"/>
                <w:lang w:val="ru-RU"/>
              </w:rPr>
              <w:t>16</w:t>
            </w:r>
            <w:r w:rsidRPr="000E0A15">
              <w:rPr>
                <w:rFonts w:eastAsia="Times New Roman" w:cs="Times New Roman"/>
                <w:b/>
                <w:bCs/>
                <w:sz w:val="22"/>
                <w:szCs w:val="20"/>
              </w:rPr>
              <w:t>.0</w:t>
            </w:r>
            <w:r w:rsidR="00D90824">
              <w:rPr>
                <w:rFonts w:eastAsia="Times New Roman" w:cs="Times New Roman"/>
                <w:b/>
                <w:bCs/>
                <w:sz w:val="22"/>
                <w:szCs w:val="20"/>
              </w:rPr>
              <w:t>9</w:t>
            </w:r>
            <w:r w:rsidRPr="000E0A15">
              <w:rPr>
                <w:rFonts w:eastAsia="Times New Roman" w:cs="Times New Roman"/>
                <w:b/>
                <w:bCs/>
                <w:sz w:val="22"/>
                <w:szCs w:val="20"/>
              </w:rPr>
              <w:t>.2024</w:t>
            </w:r>
          </w:p>
        </w:tc>
      </w:tr>
      <w:tr w:rsidR="004F52FD" w:rsidRPr="00F84E2F" w:rsidTr="004F52FD">
        <w:trPr>
          <w:trHeight w:val="525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FD" w:rsidRPr="00F84E2F" w:rsidRDefault="004F52FD" w:rsidP="00F0479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FD" w:rsidRPr="00F84E2F" w:rsidRDefault="004F52FD" w:rsidP="00F0479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FD" w:rsidRPr="00F84E2F" w:rsidRDefault="004F52FD" w:rsidP="00F0479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4E2F">
              <w:rPr>
                <w:rFonts w:eastAsia="Times New Roman" w:cs="Times New Roman"/>
                <w:b/>
                <w:bCs/>
                <w:sz w:val="20"/>
                <w:szCs w:val="20"/>
              </w:rPr>
              <w:t>Кількість</w:t>
            </w:r>
          </w:p>
        </w:tc>
      </w:tr>
      <w:tr w:rsidR="00FF4D2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Санікон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4F52FD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4D24" w:rsidRPr="00F84E2F" w:rsidTr="004F52FD">
        <w:trPr>
          <w:trHeight w:val="50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Дезінфекційний </w:t>
            </w:r>
            <w:r w:rsidR="00F82730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F82730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 DEZ Актив”(1000мл)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24" w:rsidRPr="00F84E2F" w:rsidTr="004F52FD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Неостерил </w:t>
            </w:r>
            <w:r w:rsidR="00F82730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 (коробка 100 серветок)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24" w:rsidRPr="00F84E2F" w:rsidTr="004F52FD">
        <w:trPr>
          <w:trHeight w:val="50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“КвікДес”(вологі серветки) №100 з клапоном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4D2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“БактеріоДез нью” ф/1л з дозатором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D2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“Санімакс”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24" w:rsidRPr="00F84E2F" w:rsidTr="004F52FD">
        <w:trPr>
          <w:trHeight w:val="52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Серветки дезінфекційні НОР-експрес ( №10)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F52FD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D24" w:rsidRPr="00F84E2F" w:rsidTr="004F52FD">
        <w:trPr>
          <w:trHeight w:val="3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ФАН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24" w:rsidRPr="00F84E2F" w:rsidTr="004F52FD">
        <w:trPr>
          <w:trHeight w:val="43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Септодор Україна 1000мл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24" w:rsidRPr="00F84E2F" w:rsidTr="004F52FD">
        <w:trPr>
          <w:trHeight w:val="44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Вернедор- Плюс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4D24" w:rsidRPr="00F84E2F" w:rsidTr="004F52FD">
        <w:trPr>
          <w:trHeight w:val="5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НЕОСТЕРИЛ  блакитний дезінфіційний засіб помпа 0,5 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4D2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“Санітаб” 1кг банка (300 таб)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D2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“Квартацид хлор актив” 1кг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D24" w:rsidRPr="00F84E2F" w:rsidTr="004F52FD">
        <w:trPr>
          <w:trHeight w:val="5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Засіб дезінфекційний “НЕОСТЕРИЛ” блак</w:t>
            </w:r>
            <w:r w:rsidR="004F52FD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Саніліт СТ 1кг (банка)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82730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F4D24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Етил 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4F52FD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82730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F4D24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Етил (500мл)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Манорм Эксперт 100мл блістер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Манорм -Ф 1000 мл блістер коричневий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24" w:rsidRPr="00F84E2F" w:rsidTr="004F52FD">
        <w:trPr>
          <w:trHeight w:val="3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82730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F4D24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Лайт  (1000мл) з насадкою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F4D24" w:rsidRPr="00F84E2F" w:rsidTr="004F52FD">
        <w:trPr>
          <w:trHeight w:val="44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82730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F4D24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Лайт  ( 5 л) з насадкою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Вернедор- Плюс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2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0E0A15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F4D24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 Преміум 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D24" w:rsidRPr="00F84E2F" w:rsidTr="004F52FD">
        <w:trPr>
          <w:trHeight w:val="2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24" w:rsidRPr="000E0A15" w:rsidRDefault="00FF4D2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Дезінф</w:t>
            </w:r>
            <w:r w:rsidR="004F52FD"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мийний  “Чистолайн-Ванна кімната” (750мл)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24" w:rsidRPr="000E0A15" w:rsidRDefault="00FF4D2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D2777D" w:rsidRDefault="00D2777D"/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868FE" w:rsidRPr="002B2314" w:rsidRDefault="002301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ЗА</w:t>
      </w:r>
      <w:r w:rsidR="00A868FE" w:rsidRPr="002B2314">
        <w:rPr>
          <w:rFonts w:ascii="Times New Roman" w:hAnsi="Times New Roman" w:cs="Times New Roman"/>
          <w:b w:val="0"/>
          <w:bCs w:val="0"/>
        </w:rPr>
        <w:t>ТВЕРДЖЕНО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КНП  «МДКЛ №24» ХМР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              Лідія ШАРАПАНЮК</w:t>
      </w:r>
    </w:p>
    <w:p w:rsidR="002301FE" w:rsidRDefault="002301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0E0A15" w:rsidRDefault="000E0A15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0E0A15" w:rsidRDefault="000E0A15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0E0A15" w:rsidRDefault="000E0A15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0E0A15" w:rsidRDefault="000E0A15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A868FE" w:rsidRPr="002B2314" w:rsidRDefault="00A868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  <w:t>ІНФОРМАЦІЯ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щодо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наявності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 КНП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«М</w:t>
      </w:r>
      <w:r w:rsidR="002301FE">
        <w:rPr>
          <w:rFonts w:ascii="Times New Roman" w:hAnsi="Times New Roman" w:cs="Times New Roman"/>
          <w:color w:val="000000"/>
          <w:lang w:eastAsia="uk-UA" w:bidi="uk-UA"/>
        </w:rPr>
        <w:t>ДКЛ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2B2314">
        <w:rPr>
          <w:rFonts w:ascii="Times New Roman" w:hAnsi="Times New Roman" w:cs="Times New Roman"/>
          <w:lang w:eastAsia="ru-RU" w:bidi="ru-RU"/>
        </w:rPr>
        <w:t>24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» ХМР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лікарських засобів,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витратних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матеріалів,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медичних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виробів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uk-UA" w:bidi="uk-UA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отриманих за кошти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НСЗУ </w:t>
      </w:r>
      <w:r w:rsidRPr="002B2314">
        <w:rPr>
          <w:rFonts w:ascii="Times New Roman" w:hAnsi="Times New Roman" w:cs="Times New Roman"/>
        </w:rPr>
        <w:t xml:space="preserve">     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станом на </w:t>
      </w:r>
      <w:r w:rsidR="00D90824">
        <w:rPr>
          <w:rFonts w:ascii="Times New Roman" w:hAnsi="Times New Roman" w:cs="Times New Roman"/>
          <w:color w:val="000000"/>
          <w:lang w:val="ru-RU" w:eastAsia="uk-UA" w:bidi="uk-UA"/>
        </w:rPr>
        <w:t>16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.0</w:t>
      </w:r>
      <w:r w:rsidR="00D90824">
        <w:rPr>
          <w:rFonts w:ascii="Times New Roman" w:hAnsi="Times New Roman" w:cs="Times New Roman"/>
          <w:color w:val="000000"/>
          <w:lang w:val="ru-RU" w:eastAsia="uk-UA" w:bidi="uk-UA"/>
        </w:rPr>
        <w:t>9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.2024р.</w:t>
      </w:r>
    </w:p>
    <w:p w:rsidR="00A868FE" w:rsidRPr="002B2314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Look w:val="04A0"/>
      </w:tblPr>
      <w:tblGrid>
        <w:gridCol w:w="6804"/>
        <w:gridCol w:w="1418"/>
        <w:gridCol w:w="1701"/>
      </w:tblGrid>
      <w:tr w:rsidR="00A868FE" w:rsidRPr="0066625D" w:rsidTr="00A2558D">
        <w:trPr>
          <w:trHeight w:val="6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FE" w:rsidRPr="00A2558D" w:rsidRDefault="00A868FE" w:rsidP="00A2558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Найменування</w:t>
            </w:r>
            <w:r w:rsidR="00A2558D"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, </w:t>
            </w:r>
            <w:r w:rsidR="00A2558D" w:rsidRPr="00A2558D">
              <w:rPr>
                <w:rFonts w:ascii="Times New Roman" w:hAnsi="Times New Roman" w:cs="Times New Roman"/>
                <w:b/>
              </w:rPr>
              <w:t xml:space="preserve"> форма випу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ску та дозува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8FE" w:rsidRPr="00780725" w:rsidRDefault="00A2558D" w:rsidP="008C5CB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Од.виміру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8FE" w:rsidRPr="00780725" w:rsidRDefault="00A868FE" w:rsidP="0095772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Залишок на </w:t>
            </w:r>
            <w:r w:rsidR="0095772A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08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.0</w:t>
            </w:r>
            <w:r w:rsidR="0095772A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7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.2024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АЗІМЕД® порошок для оральної суспензії по 100 мг/5 мл, 20 мл у флаконі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АЗІМЕД® таблетки, вкриті плівковою оболонкою, по 500 мг № 3 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>(3</w:t>
            </w:r>
            <w:r w:rsidRPr="002301FE">
              <w:rPr>
                <w:rFonts w:ascii="Times New Roman" w:hAnsi="Times New Roman" w:cs="Times New Roman"/>
                <w:szCs w:val="24"/>
                <w:lang w:val="en-US" w:bidi="en-US"/>
              </w:rPr>
              <w:t>x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 xml:space="preserve">1)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КВАДРОЦЕФ® порошок для розчину для ін'єкцій по 1 г; 1 флакон з порошком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КЛАРИТРОМІЦИН табл. в/плівк. обол. 500 мг №10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70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ЛІНЕЗОЛІДИН р-н для інфузій, 2 мг/мл по 300 мл у пляшці №1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МЕПЕНАМ порошок для р-ну для ін'єкцій по 1,0 г у фл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20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ЦЕФАЗОЛІН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пор.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д/ р-ну д/ ін. 1 г фл №10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АЗИТРО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САНДОЗ® </w:t>
            </w:r>
            <w:r w:rsidRPr="002301FE">
              <w:rPr>
                <w:rFonts w:ascii="Times New Roman" w:hAnsi="Times New Roman" w:cs="Times New Roman"/>
                <w:szCs w:val="24"/>
              </w:rPr>
              <w:t>порошок для оральної суспензії, 200 мг/5 мл по 17,1 г порошку для 20 мл оральної суспензії у флаконі: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флак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АЗИТРОМІЦИН-БХФЗ капе 250 мг блістер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ЦЕФОБОЦИД пор. для р-ну для ін'єкцій по 1 г фл.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500</w:t>
            </w:r>
          </w:p>
        </w:tc>
      </w:tr>
      <w:tr w:rsidR="00A2558D" w:rsidRPr="0066625D" w:rsidTr="00A2558D">
        <w:trPr>
          <w:trHeight w:val="44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ФРОМІЛІД® гран, д/п сусп. д/орал. прим. 250 мг/5 мл фл., д/п 60 мл сусп.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30</w:t>
            </w:r>
          </w:p>
        </w:tc>
      </w:tr>
      <w:tr w:rsidR="002301FE" w:rsidRPr="0066625D" w:rsidTr="00960CD0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ХЛОРОПІРАМІДУ ГІДРОХЛОРИД р-н 20мг/мл по1 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</w:tr>
      <w:tr w:rsidR="002301FE" w:rsidRPr="0066625D" w:rsidTr="005C7BFC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КСИЛАТ р-н для інфузій 200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пляшка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100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ГЛЮКОЗА р-н д/інф 50мг/мл по 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70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ДЕКСАМЕТАЗОН р-н для ін’єкій 4мг/мл по1мл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40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СИБАЗОН р-н д/ін 5мг/мл по 2мл№10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50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ЛІДОКАЇН р-н 20мг/мл по 2мл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660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ЛОРАТАДИН по 10мг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таб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100</w:t>
            </w:r>
          </w:p>
        </w:tc>
      </w:tr>
    </w:tbl>
    <w:p w:rsidR="002301FE" w:rsidRDefault="002301FE">
      <w:r>
        <w:br w:type="page"/>
      </w:r>
    </w:p>
    <w:tbl>
      <w:tblPr>
        <w:tblW w:w="9923" w:type="dxa"/>
        <w:tblInd w:w="-459" w:type="dxa"/>
        <w:tblLook w:val="04A0"/>
      </w:tblPr>
      <w:tblGrid>
        <w:gridCol w:w="6804"/>
        <w:gridCol w:w="1418"/>
        <w:gridCol w:w="1701"/>
      </w:tblGrid>
      <w:tr w:rsidR="000E0A15" w:rsidRPr="0066625D" w:rsidTr="00E73030">
        <w:trPr>
          <w:trHeight w:val="33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15" w:rsidRDefault="000E0A15" w:rsidP="000E0A15">
            <w:pPr>
              <w:widowControl/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E0A15" w:rsidRDefault="000E0A15" w:rsidP="000E0A15">
            <w:pPr>
              <w:widowControl/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E0A15" w:rsidRDefault="000E0A15" w:rsidP="000E0A15">
            <w:pPr>
              <w:widowControl/>
              <w:rPr>
                <w:rFonts w:ascii="Times New Roman" w:hAnsi="Times New Roman" w:cs="Times New Roman"/>
                <w:b/>
              </w:rPr>
            </w:pPr>
            <w:r w:rsidRPr="000E0A15">
              <w:rPr>
                <w:rFonts w:ascii="Times New Roman" w:hAnsi="Times New Roman" w:cs="Times New Roman"/>
                <w:b/>
                <w:lang w:eastAsia="ru-RU" w:bidi="ru-RU"/>
              </w:rPr>
              <w:t xml:space="preserve">ВИТРАТНІ </w:t>
            </w:r>
            <w:r w:rsidRPr="000E0A15">
              <w:rPr>
                <w:rFonts w:ascii="Times New Roman" w:hAnsi="Times New Roman" w:cs="Times New Roman"/>
                <w:b/>
              </w:rPr>
              <w:t xml:space="preserve">МАТЕРІАЛИ, </w:t>
            </w:r>
            <w:r w:rsidRPr="000E0A15">
              <w:rPr>
                <w:rFonts w:ascii="Times New Roman" w:hAnsi="Times New Roman" w:cs="Times New Roman"/>
                <w:b/>
                <w:lang w:eastAsia="ru-RU" w:bidi="ru-RU"/>
              </w:rPr>
              <w:t xml:space="preserve">МЕДИЧНІ </w:t>
            </w:r>
            <w:r w:rsidRPr="000E0A15">
              <w:rPr>
                <w:rFonts w:ascii="Times New Roman" w:hAnsi="Times New Roman" w:cs="Times New Roman"/>
                <w:b/>
              </w:rPr>
              <w:t xml:space="preserve">ВИРОБИ </w:t>
            </w:r>
          </w:p>
          <w:p w:rsidR="000E0A15" w:rsidRPr="000E0A15" w:rsidRDefault="000E0A15" w:rsidP="000E0A1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0A15">
              <w:rPr>
                <w:rFonts w:ascii="Times New Roman" w:hAnsi="Times New Roman" w:cs="Times New Roman"/>
                <w:b/>
              </w:rPr>
              <w:t xml:space="preserve">  - джерело постачання – КОШТИ НСЗУ</w:t>
            </w:r>
          </w:p>
        </w:tc>
      </w:tr>
      <w:tr w:rsidR="002301FE" w:rsidRPr="0066625D" w:rsidTr="004B43BA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A2558D" w:rsidRDefault="002301FE" w:rsidP="00BB5BC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Найменування, </w:t>
            </w:r>
            <w:r w:rsidRPr="00A2558D">
              <w:rPr>
                <w:rFonts w:ascii="Times New Roman" w:hAnsi="Times New Roman" w:cs="Times New Roman"/>
                <w:b/>
              </w:rPr>
              <w:t xml:space="preserve"> форма випу</w:t>
            </w:r>
            <w:r w:rsidRPr="00A2558D">
              <w:rPr>
                <w:rFonts w:ascii="Times New Roman" w:hAnsi="Times New Roman" w:cs="Times New Roman"/>
                <w:b/>
              </w:rPr>
              <w:softHyphen/>
              <w:t>ску та дозува</w:t>
            </w:r>
            <w:r w:rsidRPr="00A2558D">
              <w:rPr>
                <w:rFonts w:ascii="Times New Roman" w:hAnsi="Times New Roman" w:cs="Times New Roman"/>
                <w:b/>
              </w:rPr>
              <w:softHyphen/>
              <w:t>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780725" w:rsidRDefault="002301FE" w:rsidP="00BB5BC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Од.виміру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Default="002301FE" w:rsidP="00BB5BC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Залишок на </w:t>
            </w:r>
            <w:r w:rsidR="00D90824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16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.0</w:t>
            </w:r>
            <w:r w:rsidR="00D908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.2024</w:t>
            </w:r>
          </w:p>
          <w:p w:rsidR="000E0A15" w:rsidRPr="00780725" w:rsidRDefault="000E0A15" w:rsidP="00BB5BC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301FE" w:rsidRPr="0066625D" w:rsidTr="00175222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3E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Катетер (канюля) в/в з портом стер.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3E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3E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1200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1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500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2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5748</w:t>
            </w:r>
          </w:p>
        </w:tc>
      </w:tr>
      <w:tr w:rsidR="002301FE" w:rsidRPr="0066625D" w:rsidTr="00A2558D">
        <w:trPr>
          <w:trHeight w:val="26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5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0</w:t>
            </w:r>
          </w:p>
        </w:tc>
      </w:tr>
      <w:tr w:rsidR="002301FE" w:rsidRPr="0066625D" w:rsidTr="00A2558D">
        <w:trPr>
          <w:trHeight w:val="3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10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535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 сифілісу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кап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ВІЛ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гепатиту В№1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 гепатиту 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2558D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Ланцет(скарифікатор)”ВОЛЕКС”№200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13</w:t>
            </w:r>
          </w:p>
        </w:tc>
      </w:tr>
      <w:tr w:rsidR="002301FE" w:rsidRPr="0066625D" w:rsidTr="00A2558D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Ланцет Mediance plus Universal№200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Скарифікатор Steel Гранум L(200шт/пак)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27</w:t>
            </w:r>
          </w:p>
        </w:tc>
      </w:tr>
      <w:tr w:rsidR="002301FE" w:rsidRPr="0066625D" w:rsidTr="00A2558D">
        <w:trPr>
          <w:trHeight w:val="4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Пероксид водню 35%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A2558D">
        <w:trPr>
          <w:trHeight w:val="37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8C5C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Бумага тепло 57*30 біла(ТОВ”ТВЕЛ”)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200</w:t>
            </w:r>
          </w:p>
        </w:tc>
      </w:tr>
      <w:tr w:rsidR="002301FE" w:rsidRPr="0066625D" w:rsidTr="00A2558D">
        <w:trPr>
          <w:trHeight w:val="82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0E0A15" w:rsidP="000E0A15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К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омплект для забору та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 т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ранспорт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ування 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біолог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ічних  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зразків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8C5CBA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181</w:t>
            </w:r>
          </w:p>
        </w:tc>
      </w:tr>
    </w:tbl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sectPr w:rsidR="00D2777D" w:rsidSect="002A7471">
      <w:type w:val="continuous"/>
      <w:pgSz w:w="11909" w:h="16840" w:code="9"/>
      <w:pgMar w:top="850" w:right="850" w:bottom="850" w:left="1417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2777D"/>
    <w:rsid w:val="00051475"/>
    <w:rsid w:val="000B2063"/>
    <w:rsid w:val="000E0A15"/>
    <w:rsid w:val="00145F21"/>
    <w:rsid w:val="00195CCC"/>
    <w:rsid w:val="001B467D"/>
    <w:rsid w:val="001D3DC6"/>
    <w:rsid w:val="002301FE"/>
    <w:rsid w:val="002505F4"/>
    <w:rsid w:val="00273611"/>
    <w:rsid w:val="002A7471"/>
    <w:rsid w:val="002B2314"/>
    <w:rsid w:val="002C1BB8"/>
    <w:rsid w:val="004F52FD"/>
    <w:rsid w:val="00610784"/>
    <w:rsid w:val="00626C3A"/>
    <w:rsid w:val="006D25C2"/>
    <w:rsid w:val="007E0491"/>
    <w:rsid w:val="007F492A"/>
    <w:rsid w:val="00820409"/>
    <w:rsid w:val="00867A00"/>
    <w:rsid w:val="0095772A"/>
    <w:rsid w:val="00A2558D"/>
    <w:rsid w:val="00A868FE"/>
    <w:rsid w:val="00BC3516"/>
    <w:rsid w:val="00C842BE"/>
    <w:rsid w:val="00CE00DE"/>
    <w:rsid w:val="00D06ED8"/>
    <w:rsid w:val="00D1336D"/>
    <w:rsid w:val="00D2777D"/>
    <w:rsid w:val="00D90824"/>
    <w:rsid w:val="00F82730"/>
    <w:rsid w:val="00FC14EF"/>
    <w:rsid w:val="00FE0444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77D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77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2777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2777D"/>
    <w:pPr>
      <w:shd w:val="clear" w:color="auto" w:fill="FFFFFF"/>
      <w:ind w:firstLine="26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2777D"/>
    <w:pPr>
      <w:shd w:val="clear" w:color="auto" w:fill="FFFFFF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D2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2024-09-18T09:01:00Z</cp:lastPrinted>
  <dcterms:created xsi:type="dcterms:W3CDTF">2024-09-18T09:01:00Z</dcterms:created>
  <dcterms:modified xsi:type="dcterms:W3CDTF">2024-09-18T09:01:00Z</dcterms:modified>
</cp:coreProperties>
</file>